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18508" w14:textId="5385477D" w:rsidR="00E22B9C" w:rsidRDefault="001B0418" w:rsidP="00B0412B">
      <w:pPr>
        <w:pStyle w:val="Heading1"/>
        <w:jc w:val="center"/>
        <w:rPr>
          <w:sz w:val="44"/>
        </w:rPr>
      </w:pPr>
      <w:r>
        <w:rPr>
          <w:noProof/>
          <w:sz w:val="44"/>
          <w:lang w:val="en-US"/>
        </w:rPr>
        <w:drawing>
          <wp:inline distT="0" distB="0" distL="0" distR="0" wp14:anchorId="62B5786C" wp14:editId="09C48740">
            <wp:extent cx="5605145" cy="2108200"/>
            <wp:effectExtent l="0" t="0" r="8255" b="0"/>
            <wp:docPr id="2" name="Picture 2" descr="Emmauel784x295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mauel784x295F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5145" cy="2108200"/>
                    </a:xfrm>
                    <a:prstGeom prst="rect">
                      <a:avLst/>
                    </a:prstGeom>
                    <a:noFill/>
                    <a:ln>
                      <a:noFill/>
                    </a:ln>
                  </pic:spPr>
                </pic:pic>
              </a:graphicData>
            </a:graphic>
          </wp:inline>
        </w:drawing>
      </w:r>
    </w:p>
    <w:p w14:paraId="6CD9F1D2" w14:textId="40D91FBE" w:rsidR="009D6CCF" w:rsidRPr="00E82DA9" w:rsidRDefault="00E82DA9" w:rsidP="00B0412B">
      <w:pPr>
        <w:pStyle w:val="Heading1"/>
        <w:jc w:val="center"/>
        <w:rPr>
          <w:sz w:val="44"/>
          <w:lang w:val="es-ES"/>
        </w:rPr>
      </w:pPr>
      <w:r>
        <w:rPr>
          <w:sz w:val="44"/>
        </w:rPr>
        <w:t xml:space="preserve">Emmanuel Zúñiga explora </w:t>
      </w:r>
      <w:r w:rsidR="00502B1F">
        <w:rPr>
          <w:sz w:val="44"/>
        </w:rPr>
        <w:t>procesos técnicos</w:t>
      </w:r>
      <w:r>
        <w:rPr>
          <w:sz w:val="44"/>
        </w:rPr>
        <w:t xml:space="preserve"> en “Medio </w:t>
      </w:r>
      <w:r w:rsidRPr="00E82DA9">
        <w:rPr>
          <w:sz w:val="44"/>
          <w:lang w:val="es-ES"/>
        </w:rPr>
        <w:t>&amp; Disoluci</w:t>
      </w:r>
      <w:r>
        <w:rPr>
          <w:sz w:val="44"/>
          <w:lang w:val="es-ES"/>
        </w:rPr>
        <w:t>ón”</w:t>
      </w:r>
    </w:p>
    <w:p w14:paraId="762331F5" w14:textId="77777777" w:rsidR="00D506A5" w:rsidRPr="009717C3" w:rsidRDefault="00D506A5" w:rsidP="00D113C7"/>
    <w:p w14:paraId="3F40870E" w14:textId="77777777" w:rsidR="00D506A5" w:rsidRPr="009717C3" w:rsidRDefault="00D506A5" w:rsidP="00D113C7"/>
    <w:p w14:paraId="74D132F0" w14:textId="247DA417" w:rsidR="00502B1F" w:rsidRPr="00502B1F" w:rsidRDefault="00D52273" w:rsidP="00502B1F">
      <w:pPr>
        <w:pStyle w:val="ListParagraph"/>
        <w:numPr>
          <w:ilvl w:val="0"/>
          <w:numId w:val="5"/>
        </w:numPr>
        <w:rPr>
          <w:rFonts w:cs="Times New Roman"/>
          <w:i/>
          <w:iCs/>
          <w:color w:val="000000"/>
          <w:sz w:val="22"/>
          <w:szCs w:val="32"/>
          <w:lang w:eastAsia="es-ES_tradnl"/>
        </w:rPr>
      </w:pPr>
      <w:r w:rsidRPr="009717C3">
        <w:t xml:space="preserve"> </w:t>
      </w:r>
      <w:r w:rsidR="00E82DA9">
        <w:t>La 1</w:t>
      </w:r>
      <w:r w:rsidR="004C1AC4">
        <w:t>.</w:t>
      </w:r>
      <w:r w:rsidR="00E82DA9">
        <w:t xml:space="preserve">1 Estudio mostrará el trabajo </w:t>
      </w:r>
      <w:r w:rsidR="00502B1F">
        <w:t xml:space="preserve">experimental </w:t>
      </w:r>
      <w:r w:rsidR="00E82DA9">
        <w:t xml:space="preserve">del artista </w:t>
      </w:r>
      <w:r w:rsidR="00502B1F">
        <w:t>visual, a quien le interesan las técnicas y los lenguajes artísticos, no para transmitir un mensaje</w:t>
      </w:r>
      <w:r w:rsidR="001C741C">
        <w:t>,</w:t>
      </w:r>
      <w:r w:rsidR="00502B1F">
        <w:t xml:space="preserve"> sino para jugar con las posibilidades de los materiales y las herramientas.</w:t>
      </w:r>
    </w:p>
    <w:p w14:paraId="3921466B" w14:textId="77777777" w:rsidR="00502B1F" w:rsidRPr="00502B1F" w:rsidRDefault="00502B1F" w:rsidP="00502B1F">
      <w:pPr>
        <w:pStyle w:val="ListParagraph"/>
        <w:rPr>
          <w:rFonts w:cs="Times New Roman"/>
          <w:i/>
          <w:iCs/>
          <w:color w:val="000000"/>
          <w:sz w:val="22"/>
          <w:szCs w:val="32"/>
          <w:lang w:eastAsia="es-ES_tradnl"/>
        </w:rPr>
      </w:pPr>
    </w:p>
    <w:p w14:paraId="5F22F5B3" w14:textId="189C2417" w:rsidR="001B2A9A" w:rsidRPr="00502B1F" w:rsidRDefault="00232B69" w:rsidP="00502B1F">
      <w:pPr>
        <w:rPr>
          <w:rFonts w:cs="Times New Roman"/>
          <w:i/>
          <w:iCs/>
          <w:color w:val="000000"/>
          <w:sz w:val="22"/>
          <w:szCs w:val="32"/>
          <w:lang w:eastAsia="es-ES_tradnl"/>
        </w:rPr>
      </w:pPr>
      <w:r w:rsidRPr="00502B1F">
        <w:rPr>
          <w:rFonts w:cs="Times New Roman"/>
          <w:i/>
          <w:iCs/>
          <w:color w:val="000000"/>
          <w:sz w:val="22"/>
          <w:szCs w:val="32"/>
          <w:lang w:eastAsia="es-ES_tradnl"/>
        </w:rPr>
        <w:t xml:space="preserve">Curaduría: </w:t>
      </w:r>
      <w:r w:rsidR="00E82DA9" w:rsidRPr="00502B1F">
        <w:rPr>
          <w:rFonts w:cs="Times New Roman"/>
          <w:i/>
          <w:iCs/>
          <w:color w:val="000000"/>
          <w:sz w:val="22"/>
          <w:szCs w:val="32"/>
          <w:lang w:eastAsia="es-ES_tradnl"/>
        </w:rPr>
        <w:t>Adriana Collado-Chaves</w:t>
      </w:r>
    </w:p>
    <w:p w14:paraId="5B38BCC7" w14:textId="0143CE26" w:rsidR="00232B69" w:rsidRPr="009717C3" w:rsidRDefault="001B2A9A" w:rsidP="00232B69">
      <w:pPr>
        <w:jc w:val="both"/>
        <w:rPr>
          <w:rFonts w:cs="Times New Roman"/>
          <w:i/>
          <w:iCs/>
          <w:color w:val="000000"/>
          <w:sz w:val="22"/>
          <w:szCs w:val="32"/>
          <w:lang w:eastAsia="es-ES_tradnl"/>
        </w:rPr>
      </w:pPr>
      <w:r w:rsidRPr="009717C3">
        <w:rPr>
          <w:rFonts w:cs="Times New Roman"/>
          <w:i/>
          <w:iCs/>
          <w:color w:val="000000"/>
          <w:sz w:val="22"/>
          <w:szCs w:val="32"/>
          <w:lang w:eastAsia="es-ES_tradnl"/>
        </w:rPr>
        <w:t xml:space="preserve">Lugar: </w:t>
      </w:r>
      <w:r w:rsidR="00534767">
        <w:rPr>
          <w:rFonts w:cs="Times New Roman"/>
          <w:i/>
          <w:iCs/>
          <w:color w:val="000000"/>
          <w:sz w:val="22"/>
          <w:szCs w:val="32"/>
          <w:lang w:eastAsia="es-ES_tradnl"/>
        </w:rPr>
        <w:t>La</w:t>
      </w:r>
      <w:r w:rsidR="00E82DA9">
        <w:rPr>
          <w:rFonts w:cs="Times New Roman"/>
          <w:i/>
          <w:iCs/>
          <w:color w:val="000000"/>
          <w:sz w:val="22"/>
          <w:szCs w:val="32"/>
          <w:lang w:eastAsia="es-ES_tradnl"/>
        </w:rPr>
        <w:t xml:space="preserve"> 1.1</w:t>
      </w:r>
      <w:r w:rsidR="00534767">
        <w:rPr>
          <w:rFonts w:cs="Times New Roman"/>
          <w:i/>
          <w:iCs/>
          <w:color w:val="000000"/>
          <w:sz w:val="22"/>
          <w:szCs w:val="32"/>
          <w:lang w:eastAsia="es-ES_tradnl"/>
        </w:rPr>
        <w:t xml:space="preserve"> Estudio</w:t>
      </w:r>
      <w:r w:rsidR="004C1AC4">
        <w:rPr>
          <w:rFonts w:cs="Times New Roman"/>
          <w:i/>
          <w:iCs/>
          <w:color w:val="000000"/>
          <w:sz w:val="22"/>
          <w:szCs w:val="32"/>
          <w:lang w:eastAsia="es-ES_tradnl"/>
        </w:rPr>
        <w:t>,</w:t>
      </w:r>
      <w:r w:rsidRPr="009717C3">
        <w:rPr>
          <w:rFonts w:cs="Times New Roman"/>
          <w:i/>
          <w:iCs/>
          <w:color w:val="000000"/>
          <w:sz w:val="22"/>
          <w:szCs w:val="32"/>
          <w:lang w:eastAsia="es-ES_tradnl"/>
        </w:rPr>
        <w:t xml:space="preserve"> Museo de Arte y Diseño Contemporáneo</w:t>
      </w:r>
    </w:p>
    <w:p w14:paraId="2AAEF596" w14:textId="61B6EF6B" w:rsidR="00232B69" w:rsidRPr="009717C3" w:rsidRDefault="00232B69" w:rsidP="00232B69">
      <w:pPr>
        <w:jc w:val="both"/>
        <w:rPr>
          <w:rFonts w:cs="Times New Roman"/>
          <w:i/>
          <w:iCs/>
          <w:color w:val="000000"/>
          <w:sz w:val="22"/>
          <w:szCs w:val="32"/>
          <w:lang w:eastAsia="es-ES_tradnl"/>
        </w:rPr>
      </w:pPr>
      <w:r w:rsidRPr="009717C3">
        <w:rPr>
          <w:rFonts w:cs="Times New Roman"/>
          <w:i/>
          <w:iCs/>
          <w:color w:val="000000"/>
          <w:sz w:val="22"/>
          <w:szCs w:val="32"/>
          <w:lang w:eastAsia="es-ES_tradnl"/>
        </w:rPr>
        <w:t>Horario MADC: martes a sábado de 9:30 a.m. a 5:00 p.m</w:t>
      </w:r>
      <w:r w:rsidR="00CB5E88" w:rsidRPr="009717C3">
        <w:rPr>
          <w:rFonts w:cs="Times New Roman"/>
          <w:i/>
          <w:iCs/>
          <w:color w:val="000000"/>
          <w:sz w:val="22"/>
          <w:szCs w:val="32"/>
          <w:lang w:eastAsia="es-ES_tradnl"/>
        </w:rPr>
        <w:t>.</w:t>
      </w:r>
    </w:p>
    <w:p w14:paraId="1510466C" w14:textId="0FCDE9BE" w:rsidR="00232B69" w:rsidRPr="009717C3" w:rsidRDefault="00534767" w:rsidP="00232B69">
      <w:pPr>
        <w:jc w:val="both"/>
        <w:rPr>
          <w:rFonts w:cs="Times New Roman"/>
          <w:i/>
          <w:iCs/>
          <w:color w:val="000000"/>
          <w:sz w:val="22"/>
          <w:szCs w:val="32"/>
          <w:lang w:eastAsia="es-ES_tradnl"/>
        </w:rPr>
      </w:pPr>
      <w:r>
        <w:rPr>
          <w:rFonts w:cs="Times New Roman"/>
          <w:i/>
          <w:iCs/>
          <w:color w:val="000000"/>
          <w:sz w:val="22"/>
          <w:szCs w:val="32"/>
          <w:lang w:eastAsia="es-ES_tradnl"/>
        </w:rPr>
        <w:t>Inauguración</w:t>
      </w:r>
      <w:r w:rsidR="00232B69" w:rsidRPr="009717C3">
        <w:rPr>
          <w:rFonts w:cs="Times New Roman"/>
          <w:i/>
          <w:iCs/>
          <w:color w:val="000000"/>
          <w:sz w:val="22"/>
          <w:szCs w:val="32"/>
          <w:lang w:eastAsia="es-ES_tradnl"/>
        </w:rPr>
        <w:t xml:space="preserve">: </w:t>
      </w:r>
      <w:r>
        <w:rPr>
          <w:rFonts w:cs="Times New Roman"/>
          <w:i/>
          <w:iCs/>
          <w:color w:val="000000"/>
          <w:sz w:val="22"/>
          <w:szCs w:val="32"/>
          <w:lang w:eastAsia="es-ES_tradnl"/>
        </w:rPr>
        <w:t xml:space="preserve">7:00 p.m., </w:t>
      </w:r>
      <w:r w:rsidR="00CB5E88" w:rsidRPr="009717C3">
        <w:rPr>
          <w:rFonts w:cs="Times New Roman"/>
          <w:i/>
          <w:iCs/>
          <w:color w:val="000000"/>
          <w:sz w:val="22"/>
          <w:szCs w:val="32"/>
          <w:lang w:eastAsia="es-ES_tradnl"/>
        </w:rPr>
        <w:t xml:space="preserve">jueves </w:t>
      </w:r>
      <w:r w:rsidR="00624F6F" w:rsidRPr="009717C3">
        <w:rPr>
          <w:rFonts w:cs="Times New Roman"/>
          <w:i/>
          <w:iCs/>
          <w:color w:val="000000"/>
          <w:sz w:val="22"/>
          <w:szCs w:val="32"/>
          <w:lang w:eastAsia="es-ES_tradnl"/>
        </w:rPr>
        <w:t>2</w:t>
      </w:r>
      <w:r w:rsidR="00E82DA9">
        <w:rPr>
          <w:rFonts w:cs="Times New Roman"/>
          <w:i/>
          <w:iCs/>
          <w:color w:val="000000"/>
          <w:sz w:val="22"/>
          <w:szCs w:val="32"/>
          <w:lang w:eastAsia="es-ES_tradnl"/>
        </w:rPr>
        <w:t xml:space="preserve">6 de octubre </w:t>
      </w:r>
      <w:r w:rsidR="00232B69" w:rsidRPr="009717C3">
        <w:rPr>
          <w:rFonts w:cs="Times New Roman"/>
          <w:i/>
          <w:iCs/>
          <w:color w:val="000000"/>
          <w:sz w:val="22"/>
          <w:szCs w:val="32"/>
          <w:lang w:eastAsia="es-ES_tradnl"/>
        </w:rPr>
        <w:t>de 2017</w:t>
      </w:r>
      <w:r w:rsidR="004C1AC4">
        <w:rPr>
          <w:rFonts w:cs="Times New Roman"/>
          <w:i/>
          <w:iCs/>
          <w:color w:val="000000"/>
          <w:sz w:val="22"/>
          <w:szCs w:val="32"/>
          <w:lang w:eastAsia="es-ES_tradnl"/>
        </w:rPr>
        <w:t>.</w:t>
      </w:r>
    </w:p>
    <w:p w14:paraId="2C6A694A" w14:textId="494BE2EE" w:rsidR="00232B69" w:rsidRPr="009717C3" w:rsidRDefault="00232B69" w:rsidP="00232B69">
      <w:pPr>
        <w:widowControl w:val="0"/>
        <w:autoSpaceDE w:val="0"/>
        <w:autoSpaceDN w:val="0"/>
        <w:adjustRightInd w:val="0"/>
        <w:rPr>
          <w:rFonts w:cs="Times New Roman"/>
          <w:i/>
          <w:iCs/>
          <w:color w:val="000000"/>
          <w:sz w:val="22"/>
          <w:szCs w:val="32"/>
          <w:lang w:eastAsia="es-ES_tradnl"/>
        </w:rPr>
      </w:pPr>
      <w:r w:rsidRPr="009717C3">
        <w:rPr>
          <w:rFonts w:cs="Times New Roman"/>
          <w:i/>
          <w:iCs/>
          <w:color w:val="000000"/>
          <w:sz w:val="22"/>
          <w:szCs w:val="32"/>
          <w:lang w:eastAsia="es-ES_tradnl"/>
        </w:rPr>
        <w:t>Abierta al público</w:t>
      </w:r>
      <w:r w:rsidR="000B73CE" w:rsidRPr="009717C3">
        <w:rPr>
          <w:rFonts w:cs="Times New Roman"/>
          <w:i/>
          <w:iCs/>
          <w:color w:val="000000"/>
          <w:sz w:val="22"/>
          <w:szCs w:val="32"/>
          <w:lang w:eastAsia="es-ES_tradnl"/>
        </w:rPr>
        <w:t xml:space="preserve"> </w:t>
      </w:r>
      <w:r w:rsidR="00624F6F" w:rsidRPr="009717C3">
        <w:rPr>
          <w:rFonts w:cs="Times New Roman"/>
          <w:i/>
          <w:iCs/>
          <w:color w:val="000000"/>
          <w:sz w:val="22"/>
          <w:szCs w:val="32"/>
          <w:lang w:eastAsia="es-ES_tradnl"/>
        </w:rPr>
        <w:t xml:space="preserve">hasta </w:t>
      </w:r>
      <w:r w:rsidR="00E82DA9">
        <w:rPr>
          <w:rFonts w:cs="Times New Roman"/>
          <w:i/>
          <w:iCs/>
          <w:color w:val="000000"/>
          <w:sz w:val="22"/>
          <w:szCs w:val="32"/>
          <w:lang w:eastAsia="es-ES_tradnl"/>
        </w:rPr>
        <w:t>enero de 2018</w:t>
      </w:r>
      <w:r w:rsidR="000B73CE" w:rsidRPr="009717C3">
        <w:rPr>
          <w:rFonts w:cs="Times New Roman"/>
          <w:i/>
          <w:iCs/>
          <w:color w:val="000000"/>
          <w:sz w:val="22"/>
          <w:szCs w:val="32"/>
          <w:lang w:eastAsia="es-ES_tradnl"/>
        </w:rPr>
        <w:t>.</w:t>
      </w:r>
    </w:p>
    <w:p w14:paraId="01043606" w14:textId="77777777" w:rsidR="00CD3BB1" w:rsidRPr="009717C3" w:rsidRDefault="00CD3BB1" w:rsidP="00CD3BB1">
      <w:pPr>
        <w:rPr>
          <w:rFonts w:ascii="Times New Roman" w:eastAsia="Times New Roman" w:hAnsi="Times New Roman" w:cs="Times New Roman"/>
          <w:lang w:val="es-ES"/>
        </w:rPr>
      </w:pPr>
    </w:p>
    <w:p w14:paraId="709216FD" w14:textId="07D7801C" w:rsidR="00E82DA9" w:rsidRDefault="002B5E30" w:rsidP="00E82DA9">
      <w:pPr>
        <w:rPr>
          <w:rFonts w:ascii="Helvetica" w:hAnsi="Helvetica"/>
          <w:lang w:val="es-ES"/>
        </w:rPr>
      </w:pPr>
      <w:r w:rsidRPr="009717C3">
        <w:rPr>
          <w:rFonts w:cs="Times New Roman"/>
          <w:b/>
        </w:rPr>
        <w:t>San José,</w:t>
      </w:r>
      <w:r w:rsidR="00126268" w:rsidRPr="009717C3">
        <w:rPr>
          <w:rFonts w:cs="Times New Roman"/>
          <w:b/>
        </w:rPr>
        <w:t xml:space="preserve"> </w:t>
      </w:r>
      <w:r w:rsidR="000F46FB">
        <w:rPr>
          <w:rFonts w:cs="Times New Roman"/>
          <w:b/>
        </w:rPr>
        <w:t>23</w:t>
      </w:r>
      <w:bookmarkStart w:id="0" w:name="_GoBack"/>
      <w:bookmarkEnd w:id="0"/>
      <w:r w:rsidR="000B55F8">
        <w:rPr>
          <w:rFonts w:cs="Times New Roman"/>
          <w:b/>
        </w:rPr>
        <w:t xml:space="preserve"> de octubre</w:t>
      </w:r>
      <w:r w:rsidR="00D23178" w:rsidRPr="009717C3">
        <w:rPr>
          <w:rFonts w:cs="Times New Roman"/>
          <w:b/>
        </w:rPr>
        <w:t xml:space="preserve"> </w:t>
      </w:r>
      <w:r w:rsidR="00126268" w:rsidRPr="009717C3">
        <w:rPr>
          <w:rFonts w:cs="Times New Roman"/>
          <w:b/>
        </w:rPr>
        <w:t>de 2017.</w:t>
      </w:r>
      <w:r w:rsidR="00126268" w:rsidRPr="009717C3">
        <w:rPr>
          <w:rFonts w:cs="Times New Roman"/>
        </w:rPr>
        <w:t xml:space="preserve"> </w:t>
      </w:r>
      <w:r w:rsidR="00E82DA9">
        <w:rPr>
          <w:rFonts w:ascii="Helvetica" w:hAnsi="Helvetica"/>
          <w:lang w:val="es-ES"/>
        </w:rPr>
        <w:t xml:space="preserve">Un paisaje invertido, una estampa con una forma cambiante, figuras geométricas que no son otra cosa que capas de pintura. ¿Con qué fin? A veces, con ninguno. </w:t>
      </w:r>
    </w:p>
    <w:p w14:paraId="0071923B" w14:textId="77777777" w:rsidR="00534767" w:rsidRDefault="00534767" w:rsidP="00E82DA9">
      <w:pPr>
        <w:rPr>
          <w:rFonts w:ascii="Helvetica" w:hAnsi="Helvetica"/>
          <w:lang w:val="es-ES"/>
        </w:rPr>
      </w:pPr>
    </w:p>
    <w:p w14:paraId="7A16B27E" w14:textId="0FD39B2F" w:rsidR="00534767" w:rsidRDefault="00534767" w:rsidP="00E82DA9">
      <w:pPr>
        <w:rPr>
          <w:rFonts w:ascii="Helvetica" w:hAnsi="Helvetica"/>
          <w:lang w:val="es-ES"/>
        </w:rPr>
      </w:pPr>
      <w:r>
        <w:rPr>
          <w:rFonts w:ascii="Helvetica" w:hAnsi="Helvetica"/>
          <w:lang w:val="es-ES"/>
        </w:rPr>
        <w:t>Así es el caso de l</w:t>
      </w:r>
      <w:r w:rsidR="00E82DA9">
        <w:rPr>
          <w:rFonts w:ascii="Helvetica" w:hAnsi="Helvetica"/>
          <w:lang w:val="es-ES"/>
        </w:rPr>
        <w:t xml:space="preserve">a muestra “Medio </w:t>
      </w:r>
      <w:r w:rsidR="00E82DA9" w:rsidRPr="00E82DA9">
        <w:rPr>
          <w:rFonts w:ascii="Helvetica" w:hAnsi="Helvetica"/>
          <w:lang w:val="es-ES"/>
        </w:rPr>
        <w:t>&amp;</w:t>
      </w:r>
      <w:r w:rsidR="00E82DA9">
        <w:rPr>
          <w:rFonts w:ascii="Helvetica" w:hAnsi="Helvetica"/>
          <w:lang w:val="es-ES"/>
        </w:rPr>
        <w:t xml:space="preserve"> Disolución”</w:t>
      </w:r>
      <w:r>
        <w:rPr>
          <w:rFonts w:ascii="Helvetica" w:hAnsi="Helvetica"/>
          <w:lang w:val="es-ES"/>
        </w:rPr>
        <w:t xml:space="preserve"> de</w:t>
      </w:r>
      <w:r w:rsidR="00502B1F">
        <w:rPr>
          <w:rFonts w:ascii="Helvetica" w:hAnsi="Helvetica"/>
          <w:lang w:val="es-ES"/>
        </w:rPr>
        <w:t xml:space="preserve"> Emmanuel Zú</w:t>
      </w:r>
      <w:r>
        <w:rPr>
          <w:rFonts w:ascii="Helvetica" w:hAnsi="Helvetica"/>
          <w:lang w:val="es-ES"/>
        </w:rPr>
        <w:t>ñiga</w:t>
      </w:r>
      <w:r w:rsidR="00502B1F">
        <w:rPr>
          <w:rFonts w:ascii="Helvetica" w:hAnsi="Helvetica"/>
          <w:lang w:val="es-ES"/>
        </w:rPr>
        <w:t xml:space="preserve"> Salas</w:t>
      </w:r>
      <w:r>
        <w:rPr>
          <w:rFonts w:ascii="Helvetica" w:hAnsi="Helvetica"/>
          <w:lang w:val="es-ES"/>
        </w:rPr>
        <w:t>, que se presentará a partir del próximo jueves 26 de octubre en el espacio</w:t>
      </w:r>
      <w:r w:rsidR="00502B1F">
        <w:rPr>
          <w:rFonts w:ascii="Helvetica" w:hAnsi="Helvetica"/>
          <w:lang w:val="es-ES"/>
        </w:rPr>
        <w:t xml:space="preserve"> L</w:t>
      </w:r>
      <w:r>
        <w:rPr>
          <w:rFonts w:ascii="Helvetica" w:hAnsi="Helvetica"/>
          <w:lang w:val="es-ES"/>
        </w:rPr>
        <w:t>a 1.1 Estudio del Museo de Arte y Diseño Contemporáneo (MADC).</w:t>
      </w:r>
    </w:p>
    <w:p w14:paraId="1D9F399A" w14:textId="77777777" w:rsidR="00534767" w:rsidRDefault="00534767" w:rsidP="00E82DA9">
      <w:pPr>
        <w:rPr>
          <w:rFonts w:ascii="Helvetica" w:hAnsi="Helvetica"/>
          <w:lang w:val="es-ES"/>
        </w:rPr>
      </w:pPr>
    </w:p>
    <w:p w14:paraId="2C10CC55" w14:textId="788D9221" w:rsidR="00E82DA9" w:rsidRDefault="00534767" w:rsidP="00E82DA9">
      <w:pPr>
        <w:rPr>
          <w:rFonts w:ascii="Helvetica" w:hAnsi="Helvetica"/>
          <w:lang w:val="es-ES"/>
        </w:rPr>
      </w:pPr>
      <w:r>
        <w:rPr>
          <w:rFonts w:ascii="Helvetica" w:hAnsi="Helvetica"/>
          <w:lang w:val="es-ES"/>
        </w:rPr>
        <w:t xml:space="preserve">En esta exhibición el artista visual </w:t>
      </w:r>
      <w:r w:rsidR="00E21BCF">
        <w:rPr>
          <w:rFonts w:ascii="Helvetica" w:hAnsi="Helvetica"/>
          <w:lang w:val="es-ES"/>
        </w:rPr>
        <w:t>juega con los materiales, las herramientas y la fragmentació</w:t>
      </w:r>
      <w:r w:rsidR="007C08E7">
        <w:rPr>
          <w:rFonts w:ascii="Helvetica" w:hAnsi="Helvetica"/>
          <w:lang w:val="es-ES"/>
        </w:rPr>
        <w:t>n de narrativas</w:t>
      </w:r>
      <w:r w:rsidR="002A7C5F">
        <w:rPr>
          <w:rFonts w:ascii="Helvetica" w:hAnsi="Helvetica"/>
          <w:lang w:val="es-ES"/>
        </w:rPr>
        <w:t xml:space="preserve"> pero no tiene</w:t>
      </w:r>
      <w:r w:rsidR="007C08E7">
        <w:rPr>
          <w:rFonts w:ascii="Helvetica" w:hAnsi="Helvetica"/>
          <w:lang w:val="es-ES"/>
        </w:rPr>
        <w:t xml:space="preserve"> el fin de transmitir un mensa</w:t>
      </w:r>
      <w:r w:rsidR="002A7C5F">
        <w:rPr>
          <w:rFonts w:ascii="Helvetica" w:hAnsi="Helvetica"/>
          <w:lang w:val="es-ES"/>
        </w:rPr>
        <w:t>je,</w:t>
      </w:r>
      <w:r w:rsidR="007C08E7">
        <w:rPr>
          <w:rFonts w:ascii="Helvetica" w:hAnsi="Helvetica"/>
          <w:lang w:val="es-ES"/>
        </w:rPr>
        <w:t xml:space="preserve"> una historia</w:t>
      </w:r>
      <w:r w:rsidR="002A7C5F">
        <w:rPr>
          <w:rFonts w:ascii="Helvetica" w:hAnsi="Helvetica"/>
          <w:lang w:val="es-ES"/>
        </w:rPr>
        <w:t xml:space="preserve"> o un concepto</w:t>
      </w:r>
      <w:r w:rsidR="007C08E7">
        <w:rPr>
          <w:rFonts w:ascii="Helvetica" w:hAnsi="Helvetica"/>
          <w:lang w:val="es-ES"/>
        </w:rPr>
        <w:t xml:space="preserve">. </w:t>
      </w:r>
    </w:p>
    <w:p w14:paraId="6A2BE569" w14:textId="77777777" w:rsidR="00534767" w:rsidRDefault="00534767" w:rsidP="00E82DA9">
      <w:pPr>
        <w:rPr>
          <w:rFonts w:ascii="Helvetica" w:hAnsi="Helvetica"/>
          <w:lang w:val="es-ES"/>
        </w:rPr>
      </w:pPr>
    </w:p>
    <w:p w14:paraId="2953EE2F" w14:textId="281BBCED" w:rsidR="007C08E7" w:rsidRPr="00E82DA9" w:rsidRDefault="007C08E7" w:rsidP="00E82DA9">
      <w:pPr>
        <w:rPr>
          <w:rFonts w:ascii="Helvetica" w:hAnsi="Helvetica"/>
          <w:lang w:val="es-ES"/>
        </w:rPr>
      </w:pPr>
      <w:r>
        <w:rPr>
          <w:rFonts w:ascii="Helvetica" w:hAnsi="Helvetica"/>
          <w:lang w:val="es-ES"/>
        </w:rPr>
        <w:lastRenderedPageBreak/>
        <w:t xml:space="preserve">“El artista </w:t>
      </w:r>
      <w:r w:rsidRPr="00AE416B">
        <w:rPr>
          <w:rFonts w:ascii="Helvetica" w:hAnsi="Helvetica"/>
          <w:lang w:val="es-ES"/>
        </w:rPr>
        <w:t xml:space="preserve">nos presenta en esta exposición </w:t>
      </w:r>
      <w:r>
        <w:rPr>
          <w:rFonts w:ascii="Helvetica" w:hAnsi="Helvetica"/>
          <w:lang w:val="es-ES"/>
        </w:rPr>
        <w:t>una serie de</w:t>
      </w:r>
      <w:r w:rsidRPr="00AE416B">
        <w:rPr>
          <w:rFonts w:ascii="Helvetica" w:hAnsi="Helvetica"/>
          <w:lang w:val="es-ES"/>
        </w:rPr>
        <w:t xml:space="preserve"> exploraciones con procesos técnicos, </w:t>
      </w:r>
      <w:r>
        <w:rPr>
          <w:rFonts w:ascii="Helvetica" w:hAnsi="Helvetica"/>
          <w:lang w:val="es-ES"/>
        </w:rPr>
        <w:t>como</w:t>
      </w:r>
      <w:r w:rsidRPr="00AE416B">
        <w:rPr>
          <w:rFonts w:ascii="Helvetica" w:hAnsi="Helvetica"/>
          <w:lang w:val="es-ES"/>
        </w:rPr>
        <w:t xml:space="preserve"> la aplicación de veladuras y los métodos repetitivos de impresión, así como la descomposición de las dimensiones espaciales de una imagen y las posibilidades compositivas que derivan de la interrelación de elementos plásticos. </w:t>
      </w:r>
      <w:r>
        <w:rPr>
          <w:rFonts w:ascii="Helvetica" w:hAnsi="Helvetica"/>
          <w:lang w:val="es-ES"/>
        </w:rPr>
        <w:t xml:space="preserve">Procede así con cada obra, pero también lo hace con el conjunto expositivo” explica </w:t>
      </w:r>
      <w:r w:rsidR="00840ECB">
        <w:rPr>
          <w:rFonts w:ascii="Helvetica" w:hAnsi="Helvetica"/>
          <w:lang w:val="es-ES"/>
        </w:rPr>
        <w:t>la curadora</w:t>
      </w:r>
      <w:r w:rsidR="00534767">
        <w:rPr>
          <w:rFonts w:ascii="Helvetica" w:hAnsi="Helvetica"/>
          <w:lang w:val="es-ES"/>
        </w:rPr>
        <w:t xml:space="preserve"> de la muestra, Adriana</w:t>
      </w:r>
      <w:r w:rsidR="00840ECB">
        <w:rPr>
          <w:rFonts w:ascii="Helvetica" w:hAnsi="Helvetica"/>
          <w:lang w:val="es-ES"/>
        </w:rPr>
        <w:t xml:space="preserve"> Collado-Chaves. </w:t>
      </w:r>
    </w:p>
    <w:p w14:paraId="00122D8A" w14:textId="28938435" w:rsidR="003327AD" w:rsidRPr="00AE416B" w:rsidRDefault="003327AD" w:rsidP="00B214CB">
      <w:pPr>
        <w:jc w:val="both"/>
        <w:rPr>
          <w:rFonts w:ascii="Helvetica" w:hAnsi="Helvetica"/>
          <w:lang w:val="es-ES"/>
        </w:rPr>
      </w:pPr>
    </w:p>
    <w:p w14:paraId="4A8F4294" w14:textId="144ED025" w:rsidR="003327AD" w:rsidRDefault="002A7C5F" w:rsidP="003327AD">
      <w:pPr>
        <w:rPr>
          <w:rFonts w:ascii="Helvetica" w:hAnsi="Helvetica"/>
          <w:lang w:val="es-ES"/>
        </w:rPr>
      </w:pPr>
      <w:r>
        <w:rPr>
          <w:rFonts w:ascii="Helvetica" w:hAnsi="Helvetica"/>
          <w:lang w:val="es-ES"/>
        </w:rPr>
        <w:t xml:space="preserve">Al final </w:t>
      </w:r>
      <w:r w:rsidR="00534767">
        <w:rPr>
          <w:rFonts w:ascii="Helvetica" w:hAnsi="Helvetica"/>
          <w:lang w:val="es-ES"/>
        </w:rPr>
        <w:t>la muestra</w:t>
      </w:r>
      <w:r w:rsidR="000C1413">
        <w:rPr>
          <w:rFonts w:ascii="Helvetica" w:hAnsi="Helvetica"/>
          <w:lang w:val="es-ES"/>
        </w:rPr>
        <w:t xml:space="preserve"> queda a la interpretación de</w:t>
      </w:r>
      <w:r>
        <w:rPr>
          <w:rFonts w:ascii="Helvetica" w:hAnsi="Helvetica"/>
          <w:lang w:val="es-ES"/>
        </w:rPr>
        <w:t xml:space="preserve"> quien </w:t>
      </w:r>
      <w:r w:rsidR="00534767">
        <w:rPr>
          <w:rFonts w:ascii="Helvetica" w:hAnsi="Helvetica"/>
          <w:lang w:val="es-ES"/>
        </w:rPr>
        <w:t xml:space="preserve">observa. Si </w:t>
      </w:r>
      <w:r w:rsidR="000C1413">
        <w:rPr>
          <w:rFonts w:ascii="Helvetica" w:hAnsi="Helvetica"/>
          <w:lang w:val="es-ES"/>
        </w:rPr>
        <w:t>el visitante busca algo más</w:t>
      </w:r>
      <w:r w:rsidR="00534767">
        <w:rPr>
          <w:rFonts w:ascii="Helvetica" w:hAnsi="Helvetica"/>
          <w:lang w:val="es-ES"/>
        </w:rPr>
        <w:t xml:space="preserve"> no </w:t>
      </w:r>
      <w:r w:rsidR="000C1413">
        <w:rPr>
          <w:rFonts w:ascii="Helvetica" w:hAnsi="Helvetica"/>
          <w:lang w:val="es-ES"/>
        </w:rPr>
        <w:t xml:space="preserve">necesariamente está </w:t>
      </w:r>
      <w:r w:rsidR="00534767">
        <w:rPr>
          <w:rFonts w:ascii="Helvetica" w:hAnsi="Helvetica"/>
          <w:lang w:val="es-ES"/>
        </w:rPr>
        <w:t xml:space="preserve">en las </w:t>
      </w:r>
      <w:r w:rsidR="000C1413">
        <w:rPr>
          <w:rFonts w:ascii="Helvetica" w:hAnsi="Helvetica"/>
          <w:lang w:val="es-ES"/>
        </w:rPr>
        <w:t>obras</w:t>
      </w:r>
      <w:r w:rsidR="00534767">
        <w:rPr>
          <w:rFonts w:ascii="Helvetica" w:hAnsi="Helvetica"/>
          <w:lang w:val="es-ES"/>
        </w:rPr>
        <w:t xml:space="preserve"> sino en su </w:t>
      </w:r>
      <w:r w:rsidR="000C1413">
        <w:rPr>
          <w:rFonts w:ascii="Helvetica" w:hAnsi="Helvetica"/>
          <w:lang w:val="es-ES"/>
        </w:rPr>
        <w:t xml:space="preserve">propia </w:t>
      </w:r>
      <w:r w:rsidR="00534767">
        <w:rPr>
          <w:rFonts w:ascii="Helvetica" w:hAnsi="Helvetica"/>
          <w:lang w:val="es-ES"/>
        </w:rPr>
        <w:t xml:space="preserve">experiencia sensorial. Luz, formas, planos, ritmos, espacio y tiempo. </w:t>
      </w:r>
      <w:r w:rsidR="000C1413">
        <w:rPr>
          <w:rFonts w:ascii="Helvetica" w:hAnsi="Helvetica"/>
          <w:lang w:val="es-ES"/>
        </w:rPr>
        <w:t xml:space="preserve">Si el visitante logra dejar </w:t>
      </w:r>
      <w:r w:rsidR="00534767">
        <w:rPr>
          <w:rFonts w:ascii="Helvetica" w:hAnsi="Helvetica"/>
          <w:lang w:val="es-ES"/>
        </w:rPr>
        <w:t xml:space="preserve">de lado el interés </w:t>
      </w:r>
      <w:r w:rsidR="000C1413">
        <w:rPr>
          <w:rFonts w:ascii="Helvetica" w:hAnsi="Helvetica"/>
          <w:lang w:val="es-ES"/>
        </w:rPr>
        <w:t xml:space="preserve">por entender lo que ve o tratar de encontrar un mensaje oculto detrás de las formas, </w:t>
      </w:r>
      <w:r w:rsidR="00534767">
        <w:rPr>
          <w:rFonts w:ascii="Helvetica" w:hAnsi="Helvetica"/>
          <w:lang w:val="es-ES"/>
        </w:rPr>
        <w:t xml:space="preserve">habrá captado la intención del artista. </w:t>
      </w:r>
    </w:p>
    <w:p w14:paraId="046CC971" w14:textId="77777777" w:rsidR="00DB1BA4" w:rsidRDefault="00DB1BA4" w:rsidP="00DB1BA4">
      <w:pPr>
        <w:jc w:val="both"/>
      </w:pPr>
    </w:p>
    <w:p w14:paraId="448260A8" w14:textId="1ABE117C" w:rsidR="00605A18" w:rsidRPr="00DB1BA4" w:rsidRDefault="00605A18" w:rsidP="00DB1BA4">
      <w:pPr>
        <w:jc w:val="both"/>
        <w:rPr>
          <w:rFonts w:ascii="Calibri" w:eastAsia="Calibri" w:hAnsi="Calibri" w:cs="Calibri"/>
        </w:rPr>
      </w:pPr>
    </w:p>
    <w:p w14:paraId="08D937B3" w14:textId="15DF37F2" w:rsidR="007C5840" w:rsidRPr="009717C3" w:rsidRDefault="000C1413" w:rsidP="004E1705">
      <w:pPr>
        <w:jc w:val="both"/>
        <w:rPr>
          <w:rFonts w:ascii="Calibri" w:eastAsia="Calibri" w:hAnsi="Calibri" w:cs="Calibri"/>
          <w:b/>
          <w:sz w:val="32"/>
          <w:lang w:val="es-ES"/>
        </w:rPr>
      </w:pPr>
      <w:r>
        <w:rPr>
          <w:rFonts w:ascii="Calibri" w:eastAsia="Calibri" w:hAnsi="Calibri" w:cs="Calibri"/>
          <w:b/>
          <w:sz w:val="32"/>
          <w:lang w:val="es-ES"/>
        </w:rPr>
        <w:t>Emmanuel Zú</w:t>
      </w:r>
      <w:r w:rsidR="003327AD">
        <w:rPr>
          <w:rFonts w:ascii="Calibri" w:eastAsia="Calibri" w:hAnsi="Calibri" w:cs="Calibri"/>
          <w:b/>
          <w:sz w:val="32"/>
          <w:lang w:val="es-ES"/>
        </w:rPr>
        <w:t>ñiga Salas</w:t>
      </w:r>
    </w:p>
    <w:p w14:paraId="60E51E1C" w14:textId="77777777" w:rsidR="003327AD" w:rsidRDefault="003327AD" w:rsidP="003327AD">
      <w:pPr>
        <w:rPr>
          <w:rFonts w:ascii="Helvetica" w:hAnsi="Helvetica"/>
          <w:b/>
        </w:rPr>
      </w:pPr>
    </w:p>
    <w:p w14:paraId="0EE184FE" w14:textId="77777777" w:rsidR="003327AD" w:rsidRPr="00FA5CB1" w:rsidRDefault="003327AD" w:rsidP="003327AD">
      <w:pPr>
        <w:rPr>
          <w:rFonts w:ascii="Helvetica" w:hAnsi="Helvetica"/>
        </w:rPr>
      </w:pPr>
      <w:r w:rsidRPr="00FA5CB1">
        <w:rPr>
          <w:rFonts w:ascii="Helvetica" w:hAnsi="Helvetica"/>
        </w:rPr>
        <w:t>Costa Rica, 1991. Egresado del Conservatorio de Castella en artes plásticas. Actualmente cursa la licenciatura en Diseño Pictórico en la Escuela de Artes Plásticas de la Universidad de Costa Rica. Ha expuesto individualmente en la Sala poligráfica de TEOR/éTica, con ‘’Semblanzas: maneras en que los objetos inscriben sus memorias” (2014) y de forma colectiva en el Museo de Arte y Diseño Contemporáneo, Centro Cultural de Españ</w:t>
      </w:r>
      <w:r>
        <w:rPr>
          <w:rFonts w:ascii="Helvetica" w:hAnsi="Helvetica"/>
        </w:rPr>
        <w:t xml:space="preserve">a, Instituto Cultural de México, </w:t>
      </w:r>
      <w:r w:rsidRPr="00FA5CB1">
        <w:rPr>
          <w:rFonts w:ascii="Helvetica" w:hAnsi="Helvetica"/>
        </w:rPr>
        <w:t>Centro Cultural e Histórico José Figueres Ferrer</w:t>
      </w:r>
      <w:r>
        <w:rPr>
          <w:rFonts w:ascii="Helvetica" w:hAnsi="Helvetica"/>
        </w:rPr>
        <w:t>. Mención de honor el</w:t>
      </w:r>
      <w:r w:rsidRPr="00FA5CB1">
        <w:rPr>
          <w:rFonts w:ascii="Helvetica" w:hAnsi="Helvetica"/>
        </w:rPr>
        <w:t xml:space="preserve"> “Salón Chile 2017”</w:t>
      </w:r>
      <w:r>
        <w:rPr>
          <w:rFonts w:ascii="Helvetica" w:hAnsi="Helvetica"/>
        </w:rPr>
        <w:t>,</w:t>
      </w:r>
      <w:r w:rsidRPr="00FA5CB1">
        <w:rPr>
          <w:rFonts w:ascii="Helvetica" w:hAnsi="Helvetica"/>
        </w:rPr>
        <w:t xml:space="preserve"> organizado por la Embajada de Chile en Costa Rica y la </w:t>
      </w:r>
      <w:r>
        <w:rPr>
          <w:rFonts w:ascii="Helvetica" w:hAnsi="Helvetica"/>
        </w:rPr>
        <w:t xml:space="preserve">Galería Nacional del Centro Costarricense de Ciencia y Cultura. </w:t>
      </w:r>
      <w:r w:rsidRPr="00FA5CB1">
        <w:rPr>
          <w:rFonts w:ascii="Helvetica" w:hAnsi="Helvetica"/>
        </w:rPr>
        <w:t xml:space="preserve"> </w:t>
      </w:r>
    </w:p>
    <w:p w14:paraId="6EF5E344" w14:textId="77777777" w:rsidR="00D6350C" w:rsidRDefault="00D6350C" w:rsidP="00002462">
      <w:pPr>
        <w:widowControl w:val="0"/>
        <w:autoSpaceDE w:val="0"/>
        <w:autoSpaceDN w:val="0"/>
        <w:adjustRightInd w:val="0"/>
        <w:spacing w:after="240" w:line="280" w:lineRule="atLeast"/>
        <w:jc w:val="both"/>
        <w:rPr>
          <w:rFonts w:ascii="Calibri" w:hAnsi="Calibri" w:cs="Calibri"/>
          <w:b/>
          <w:bCs/>
          <w:color w:val="000000"/>
        </w:rPr>
      </w:pPr>
    </w:p>
    <w:p w14:paraId="25CC8024" w14:textId="77777777" w:rsidR="00624F6F" w:rsidRPr="00624F6F" w:rsidRDefault="00624F6F" w:rsidP="004E1705">
      <w:pPr>
        <w:widowControl w:val="0"/>
        <w:autoSpaceDE w:val="0"/>
        <w:autoSpaceDN w:val="0"/>
        <w:adjustRightInd w:val="0"/>
        <w:spacing w:after="240"/>
        <w:jc w:val="both"/>
      </w:pPr>
    </w:p>
    <w:p w14:paraId="3EB8115F" w14:textId="77777777" w:rsidR="008A1243" w:rsidRPr="00BD5B33" w:rsidRDefault="008A1243" w:rsidP="008A1243">
      <w:pPr>
        <w:jc w:val="center"/>
        <w:rPr>
          <w:b/>
          <w:sz w:val="20"/>
          <w:szCs w:val="20"/>
          <w:lang w:eastAsia="es-ES_tradnl"/>
        </w:rPr>
      </w:pPr>
      <w:r w:rsidRPr="00BD5B33">
        <w:rPr>
          <w:sz w:val="20"/>
          <w:szCs w:val="20"/>
          <w:lang w:eastAsia="es-ES_tradnl"/>
        </w:rPr>
        <w:t xml:space="preserve">Contacto:  </w:t>
      </w:r>
      <w:r w:rsidRPr="00BD5B33">
        <w:rPr>
          <w:b/>
          <w:sz w:val="20"/>
          <w:szCs w:val="20"/>
          <w:lang w:eastAsia="es-ES_tradnl"/>
        </w:rPr>
        <w:t>Eunice Báez</w:t>
      </w:r>
    </w:p>
    <w:p w14:paraId="367F39C3" w14:textId="77777777" w:rsidR="008A1243" w:rsidRPr="00BD5B33" w:rsidRDefault="008A1243" w:rsidP="008A1243">
      <w:pPr>
        <w:jc w:val="center"/>
        <w:rPr>
          <w:sz w:val="20"/>
          <w:szCs w:val="20"/>
          <w:lang w:eastAsia="es-ES_tradnl"/>
        </w:rPr>
      </w:pPr>
      <w:r w:rsidRPr="00BD5B33">
        <w:rPr>
          <w:b/>
          <w:sz w:val="20"/>
          <w:szCs w:val="20"/>
          <w:lang w:eastAsia="es-ES_tradnl"/>
        </w:rPr>
        <w:t>Museo de Arte y Diseño Contemporáneo</w:t>
      </w:r>
      <w:r w:rsidRPr="00BD5B33">
        <w:rPr>
          <w:sz w:val="20"/>
          <w:szCs w:val="20"/>
          <w:lang w:eastAsia="es-ES_tradnl"/>
        </w:rPr>
        <w:t>.</w:t>
      </w:r>
    </w:p>
    <w:p w14:paraId="49D7B5EC" w14:textId="77777777" w:rsidR="00232B69" w:rsidRPr="001B2A9A" w:rsidRDefault="008A1243" w:rsidP="001B2A9A">
      <w:pPr>
        <w:jc w:val="center"/>
        <w:rPr>
          <w:sz w:val="20"/>
          <w:szCs w:val="20"/>
          <w:lang w:eastAsia="es-ES_tradnl"/>
        </w:rPr>
      </w:pPr>
      <w:r w:rsidRPr="00BD5B33">
        <w:rPr>
          <w:sz w:val="20"/>
          <w:szCs w:val="20"/>
          <w:lang w:eastAsia="es-ES_tradnl"/>
        </w:rPr>
        <w:t xml:space="preserve">Correo: </w:t>
      </w:r>
      <w:hyperlink r:id="rId8" w:history="1">
        <w:r w:rsidRPr="00BD5B33">
          <w:rPr>
            <w:sz w:val="20"/>
            <w:lang w:eastAsia="es-ES_tradnl"/>
          </w:rPr>
          <w:t>comunicacion@madc.cr</w:t>
        </w:r>
      </w:hyperlink>
      <w:r w:rsidRPr="00BD5B33">
        <w:rPr>
          <w:sz w:val="20"/>
          <w:szCs w:val="20"/>
          <w:lang w:eastAsia="es-ES_tradnl"/>
        </w:rPr>
        <w:t xml:space="preserve"> .Teléfonos: 8872-0409 / 2223-6012</w:t>
      </w:r>
    </w:p>
    <w:sectPr w:rsidR="00232B69" w:rsidRPr="001B2A9A" w:rsidSect="00232B69">
      <w:headerReference w:type="default" r:id="rId9"/>
      <w:pgSz w:w="12240" w:h="15840"/>
      <w:pgMar w:top="1417" w:right="1701" w:bottom="1417" w:left="170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5B867" w14:textId="77777777" w:rsidR="00020472" w:rsidRDefault="00020472">
      <w:r>
        <w:separator/>
      </w:r>
    </w:p>
  </w:endnote>
  <w:endnote w:type="continuationSeparator" w:id="0">
    <w:p w14:paraId="695C02BE" w14:textId="77777777" w:rsidR="00020472" w:rsidRDefault="0002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zidenz Grotesk BE">
    <w:panose1 w:val="020B0500000000000000"/>
    <w:charset w:val="00"/>
    <w:family w:val="auto"/>
    <w:pitch w:val="variable"/>
    <w:sig w:usb0="800000AF" w:usb1="4000004A"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A64F3" w14:textId="77777777" w:rsidR="00020472" w:rsidRDefault="00020472">
      <w:r>
        <w:separator/>
      </w:r>
    </w:p>
  </w:footnote>
  <w:footnote w:type="continuationSeparator" w:id="0">
    <w:p w14:paraId="0EF1BA4B" w14:textId="77777777" w:rsidR="00020472" w:rsidRDefault="000204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E314E" w14:textId="77777777" w:rsidR="00727298" w:rsidRDefault="00727298" w:rsidP="00EC525D">
    <w:pPr>
      <w:pStyle w:val="Header"/>
      <w:jc w:val="center"/>
    </w:pPr>
    <w:r>
      <w:rPr>
        <w:noProof/>
        <w:lang w:val="en-US"/>
      </w:rPr>
      <w:drawing>
        <wp:inline distT="0" distB="0" distL="0" distR="0" wp14:anchorId="180B1414" wp14:editId="7C0DF7F0">
          <wp:extent cx="4318635" cy="742571"/>
          <wp:effectExtent l="25400" t="0" r="0" b="0"/>
          <wp:docPr id="1" name="Imagen 1" descr="Macintosh HD:Users:Web:Documents:LOGOS:Asse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eb:Documents:LOGOS:Asset 1.png"/>
                  <pic:cNvPicPr>
                    <a:picLocks noChangeAspect="1" noChangeArrowheads="1"/>
                  </pic:cNvPicPr>
                </pic:nvPicPr>
                <pic:blipFill>
                  <a:blip r:embed="rId1"/>
                  <a:srcRect/>
                  <a:stretch>
                    <a:fillRect/>
                  </a:stretch>
                </pic:blipFill>
                <pic:spPr bwMode="auto">
                  <a:xfrm>
                    <a:off x="0" y="0"/>
                    <a:ext cx="4319209" cy="7426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A496B"/>
    <w:multiLevelType w:val="hybridMultilevel"/>
    <w:tmpl w:val="9D0A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61DC5"/>
    <w:multiLevelType w:val="hybridMultilevel"/>
    <w:tmpl w:val="75525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70317A"/>
    <w:multiLevelType w:val="hybridMultilevel"/>
    <w:tmpl w:val="A3907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283ABC"/>
    <w:multiLevelType w:val="hybridMultilevel"/>
    <w:tmpl w:val="D808524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77344DE6"/>
    <w:multiLevelType w:val="hybridMultilevel"/>
    <w:tmpl w:val="B0BC9F06"/>
    <w:lvl w:ilvl="0" w:tplc="A0264306">
      <w:start w:val="180"/>
      <w:numFmt w:val="bullet"/>
      <w:lvlText w:val="-"/>
      <w:lvlJc w:val="left"/>
      <w:pPr>
        <w:ind w:left="720" w:hanging="360"/>
      </w:pPr>
      <w:rPr>
        <w:rFonts w:ascii="Akzidenz Grotesk BE" w:eastAsiaTheme="minorHAnsi" w:hAnsi="Akzidenz Grotesk B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4C9"/>
    <w:rsid w:val="00002462"/>
    <w:rsid w:val="00013F0E"/>
    <w:rsid w:val="00020472"/>
    <w:rsid w:val="00023D5B"/>
    <w:rsid w:val="00033799"/>
    <w:rsid w:val="0003517A"/>
    <w:rsid w:val="000357DF"/>
    <w:rsid w:val="00036D09"/>
    <w:rsid w:val="000457AF"/>
    <w:rsid w:val="000548AC"/>
    <w:rsid w:val="00063059"/>
    <w:rsid w:val="000765A3"/>
    <w:rsid w:val="00083B3C"/>
    <w:rsid w:val="000A055E"/>
    <w:rsid w:val="000A116E"/>
    <w:rsid w:val="000B184A"/>
    <w:rsid w:val="000B55F8"/>
    <w:rsid w:val="000B70D9"/>
    <w:rsid w:val="000B73CE"/>
    <w:rsid w:val="000C08EC"/>
    <w:rsid w:val="000C08F6"/>
    <w:rsid w:val="000C1413"/>
    <w:rsid w:val="000D3B07"/>
    <w:rsid w:val="000F46FB"/>
    <w:rsid w:val="00101C07"/>
    <w:rsid w:val="001064EF"/>
    <w:rsid w:val="00115F2E"/>
    <w:rsid w:val="001261E5"/>
    <w:rsid w:val="00126268"/>
    <w:rsid w:val="00130A23"/>
    <w:rsid w:val="001364DA"/>
    <w:rsid w:val="00147DC6"/>
    <w:rsid w:val="001504F0"/>
    <w:rsid w:val="00151FC0"/>
    <w:rsid w:val="00162708"/>
    <w:rsid w:val="001639E4"/>
    <w:rsid w:val="00180428"/>
    <w:rsid w:val="001807C1"/>
    <w:rsid w:val="00192F65"/>
    <w:rsid w:val="001B002E"/>
    <w:rsid w:val="001B0418"/>
    <w:rsid w:val="001B2A28"/>
    <w:rsid w:val="001B2A9A"/>
    <w:rsid w:val="001B60E8"/>
    <w:rsid w:val="001B66FC"/>
    <w:rsid w:val="001B6C1E"/>
    <w:rsid w:val="001C348C"/>
    <w:rsid w:val="001C3CCA"/>
    <w:rsid w:val="001C741C"/>
    <w:rsid w:val="001D6351"/>
    <w:rsid w:val="001E4A1E"/>
    <w:rsid w:val="001F0237"/>
    <w:rsid w:val="001F1489"/>
    <w:rsid w:val="001F26F3"/>
    <w:rsid w:val="001F5E9A"/>
    <w:rsid w:val="002066CD"/>
    <w:rsid w:val="00210912"/>
    <w:rsid w:val="00212334"/>
    <w:rsid w:val="00232B69"/>
    <w:rsid w:val="0024089E"/>
    <w:rsid w:val="0024182B"/>
    <w:rsid w:val="00257072"/>
    <w:rsid w:val="00257ACC"/>
    <w:rsid w:val="0026330C"/>
    <w:rsid w:val="002728F8"/>
    <w:rsid w:val="00275E5C"/>
    <w:rsid w:val="00287DE5"/>
    <w:rsid w:val="002930E6"/>
    <w:rsid w:val="002A7C5F"/>
    <w:rsid w:val="002B4D0D"/>
    <w:rsid w:val="002B5CB2"/>
    <w:rsid w:val="002B5E30"/>
    <w:rsid w:val="002C200B"/>
    <w:rsid w:val="002E04D0"/>
    <w:rsid w:val="002E2842"/>
    <w:rsid w:val="002E775D"/>
    <w:rsid w:val="002F19B6"/>
    <w:rsid w:val="002F2917"/>
    <w:rsid w:val="002F6FE6"/>
    <w:rsid w:val="00301BD8"/>
    <w:rsid w:val="00307D0B"/>
    <w:rsid w:val="003119BB"/>
    <w:rsid w:val="003157F7"/>
    <w:rsid w:val="00315CF8"/>
    <w:rsid w:val="0031699D"/>
    <w:rsid w:val="00327EB8"/>
    <w:rsid w:val="00331FC9"/>
    <w:rsid w:val="003327AD"/>
    <w:rsid w:val="003331DB"/>
    <w:rsid w:val="003662CA"/>
    <w:rsid w:val="00376683"/>
    <w:rsid w:val="00382881"/>
    <w:rsid w:val="00386B56"/>
    <w:rsid w:val="003905A3"/>
    <w:rsid w:val="003A18D4"/>
    <w:rsid w:val="003A251F"/>
    <w:rsid w:val="003A2907"/>
    <w:rsid w:val="003A58AC"/>
    <w:rsid w:val="003D06FF"/>
    <w:rsid w:val="003D7832"/>
    <w:rsid w:val="003E1541"/>
    <w:rsid w:val="003F04D8"/>
    <w:rsid w:val="003F51E1"/>
    <w:rsid w:val="003F6D19"/>
    <w:rsid w:val="00416258"/>
    <w:rsid w:val="0042584A"/>
    <w:rsid w:val="004276A9"/>
    <w:rsid w:val="00431A5F"/>
    <w:rsid w:val="00436A73"/>
    <w:rsid w:val="00446C66"/>
    <w:rsid w:val="004571C2"/>
    <w:rsid w:val="0047440A"/>
    <w:rsid w:val="00474B6F"/>
    <w:rsid w:val="004843B4"/>
    <w:rsid w:val="004A0BDC"/>
    <w:rsid w:val="004A395C"/>
    <w:rsid w:val="004A63E5"/>
    <w:rsid w:val="004A7BA5"/>
    <w:rsid w:val="004B13C7"/>
    <w:rsid w:val="004B1D78"/>
    <w:rsid w:val="004B2EA6"/>
    <w:rsid w:val="004B78C9"/>
    <w:rsid w:val="004C1AC4"/>
    <w:rsid w:val="004D2339"/>
    <w:rsid w:val="004D4097"/>
    <w:rsid w:val="004D6DE5"/>
    <w:rsid w:val="004E1705"/>
    <w:rsid w:val="004E22DB"/>
    <w:rsid w:val="004E2E22"/>
    <w:rsid w:val="004E5AAD"/>
    <w:rsid w:val="004F5E1C"/>
    <w:rsid w:val="00502B1F"/>
    <w:rsid w:val="0050574C"/>
    <w:rsid w:val="005225BE"/>
    <w:rsid w:val="00534767"/>
    <w:rsid w:val="00537A75"/>
    <w:rsid w:val="00562C9B"/>
    <w:rsid w:val="00565F23"/>
    <w:rsid w:val="005703A5"/>
    <w:rsid w:val="005713E1"/>
    <w:rsid w:val="00577A91"/>
    <w:rsid w:val="00594C8A"/>
    <w:rsid w:val="00596239"/>
    <w:rsid w:val="005A3E91"/>
    <w:rsid w:val="005A53CE"/>
    <w:rsid w:val="005C0CA8"/>
    <w:rsid w:val="005C178C"/>
    <w:rsid w:val="005C6277"/>
    <w:rsid w:val="005D2D31"/>
    <w:rsid w:val="005D52AA"/>
    <w:rsid w:val="005F4775"/>
    <w:rsid w:val="005F64A0"/>
    <w:rsid w:val="00601E35"/>
    <w:rsid w:val="00605A18"/>
    <w:rsid w:val="00620165"/>
    <w:rsid w:val="00621183"/>
    <w:rsid w:val="00624F6F"/>
    <w:rsid w:val="00633E26"/>
    <w:rsid w:val="00635AA0"/>
    <w:rsid w:val="006469C7"/>
    <w:rsid w:val="006607F8"/>
    <w:rsid w:val="0069292F"/>
    <w:rsid w:val="006B570A"/>
    <w:rsid w:val="006C246C"/>
    <w:rsid w:val="006C441D"/>
    <w:rsid w:val="006D5514"/>
    <w:rsid w:val="006E073C"/>
    <w:rsid w:val="006F6EC6"/>
    <w:rsid w:val="006F78CD"/>
    <w:rsid w:val="00727298"/>
    <w:rsid w:val="00735723"/>
    <w:rsid w:val="00740099"/>
    <w:rsid w:val="007408B7"/>
    <w:rsid w:val="00740C50"/>
    <w:rsid w:val="007531F7"/>
    <w:rsid w:val="00760CD3"/>
    <w:rsid w:val="00766EBA"/>
    <w:rsid w:val="0077596D"/>
    <w:rsid w:val="00777A3A"/>
    <w:rsid w:val="00782231"/>
    <w:rsid w:val="00786422"/>
    <w:rsid w:val="00787486"/>
    <w:rsid w:val="00794157"/>
    <w:rsid w:val="007B0AAD"/>
    <w:rsid w:val="007C08E7"/>
    <w:rsid w:val="007C44DA"/>
    <w:rsid w:val="007C5840"/>
    <w:rsid w:val="007D6AFC"/>
    <w:rsid w:val="00805C12"/>
    <w:rsid w:val="00806050"/>
    <w:rsid w:val="00807739"/>
    <w:rsid w:val="0081120C"/>
    <w:rsid w:val="00825D23"/>
    <w:rsid w:val="00840ECB"/>
    <w:rsid w:val="00841D12"/>
    <w:rsid w:val="008432A8"/>
    <w:rsid w:val="008469E4"/>
    <w:rsid w:val="008569A0"/>
    <w:rsid w:val="00872EA4"/>
    <w:rsid w:val="00880A12"/>
    <w:rsid w:val="00881FA3"/>
    <w:rsid w:val="0088246F"/>
    <w:rsid w:val="008838B2"/>
    <w:rsid w:val="008851E6"/>
    <w:rsid w:val="008857B4"/>
    <w:rsid w:val="008A1243"/>
    <w:rsid w:val="008A1C5B"/>
    <w:rsid w:val="008A2A1E"/>
    <w:rsid w:val="008A6535"/>
    <w:rsid w:val="008B6F93"/>
    <w:rsid w:val="008E2C52"/>
    <w:rsid w:val="008F0C19"/>
    <w:rsid w:val="008F432D"/>
    <w:rsid w:val="0090545A"/>
    <w:rsid w:val="00925535"/>
    <w:rsid w:val="00937DC8"/>
    <w:rsid w:val="00942084"/>
    <w:rsid w:val="009424AF"/>
    <w:rsid w:val="00952650"/>
    <w:rsid w:val="00971379"/>
    <w:rsid w:val="009717C3"/>
    <w:rsid w:val="00983F36"/>
    <w:rsid w:val="009A0896"/>
    <w:rsid w:val="009A63DE"/>
    <w:rsid w:val="009B1627"/>
    <w:rsid w:val="009B44A5"/>
    <w:rsid w:val="009C0884"/>
    <w:rsid w:val="009C2907"/>
    <w:rsid w:val="009D6CCF"/>
    <w:rsid w:val="009E643D"/>
    <w:rsid w:val="009F73B5"/>
    <w:rsid w:val="00A02649"/>
    <w:rsid w:val="00A026AB"/>
    <w:rsid w:val="00A03CB9"/>
    <w:rsid w:val="00A06885"/>
    <w:rsid w:val="00A150CF"/>
    <w:rsid w:val="00A20837"/>
    <w:rsid w:val="00A24655"/>
    <w:rsid w:val="00A26BA9"/>
    <w:rsid w:val="00A56425"/>
    <w:rsid w:val="00A72BD9"/>
    <w:rsid w:val="00A75881"/>
    <w:rsid w:val="00A92402"/>
    <w:rsid w:val="00AA4FF8"/>
    <w:rsid w:val="00AB6E9B"/>
    <w:rsid w:val="00AC0ABE"/>
    <w:rsid w:val="00AD3C05"/>
    <w:rsid w:val="00AD4BAE"/>
    <w:rsid w:val="00AD4C6E"/>
    <w:rsid w:val="00AE06EE"/>
    <w:rsid w:val="00AF2EE7"/>
    <w:rsid w:val="00B0412B"/>
    <w:rsid w:val="00B068EB"/>
    <w:rsid w:val="00B10DC5"/>
    <w:rsid w:val="00B17BB7"/>
    <w:rsid w:val="00B214CB"/>
    <w:rsid w:val="00B2438B"/>
    <w:rsid w:val="00B53410"/>
    <w:rsid w:val="00B74175"/>
    <w:rsid w:val="00B7458F"/>
    <w:rsid w:val="00B75E7E"/>
    <w:rsid w:val="00B8083E"/>
    <w:rsid w:val="00B83466"/>
    <w:rsid w:val="00B871B6"/>
    <w:rsid w:val="00B97801"/>
    <w:rsid w:val="00BA1790"/>
    <w:rsid w:val="00BA3C9B"/>
    <w:rsid w:val="00BC136F"/>
    <w:rsid w:val="00BD5B33"/>
    <w:rsid w:val="00BD5E1D"/>
    <w:rsid w:val="00BE33D9"/>
    <w:rsid w:val="00BE44DB"/>
    <w:rsid w:val="00C005C0"/>
    <w:rsid w:val="00C00894"/>
    <w:rsid w:val="00C16EAB"/>
    <w:rsid w:val="00C2588E"/>
    <w:rsid w:val="00C30F09"/>
    <w:rsid w:val="00C318EF"/>
    <w:rsid w:val="00C321AC"/>
    <w:rsid w:val="00C50EF3"/>
    <w:rsid w:val="00C51044"/>
    <w:rsid w:val="00C514C9"/>
    <w:rsid w:val="00C51B33"/>
    <w:rsid w:val="00C5413C"/>
    <w:rsid w:val="00C72E2D"/>
    <w:rsid w:val="00C736F9"/>
    <w:rsid w:val="00C80063"/>
    <w:rsid w:val="00C838B3"/>
    <w:rsid w:val="00C84985"/>
    <w:rsid w:val="00C85882"/>
    <w:rsid w:val="00CA0562"/>
    <w:rsid w:val="00CA2B05"/>
    <w:rsid w:val="00CB3BC4"/>
    <w:rsid w:val="00CB50F7"/>
    <w:rsid w:val="00CB5E88"/>
    <w:rsid w:val="00CC3351"/>
    <w:rsid w:val="00CC5F52"/>
    <w:rsid w:val="00CD3BB1"/>
    <w:rsid w:val="00CD7CBC"/>
    <w:rsid w:val="00CE2466"/>
    <w:rsid w:val="00CE4784"/>
    <w:rsid w:val="00CE705F"/>
    <w:rsid w:val="00CE7970"/>
    <w:rsid w:val="00CF3FC4"/>
    <w:rsid w:val="00D023B5"/>
    <w:rsid w:val="00D04D96"/>
    <w:rsid w:val="00D113C7"/>
    <w:rsid w:val="00D23178"/>
    <w:rsid w:val="00D3060B"/>
    <w:rsid w:val="00D335C3"/>
    <w:rsid w:val="00D3611D"/>
    <w:rsid w:val="00D506A5"/>
    <w:rsid w:val="00D52273"/>
    <w:rsid w:val="00D60966"/>
    <w:rsid w:val="00D6350C"/>
    <w:rsid w:val="00D63FD8"/>
    <w:rsid w:val="00D66C0E"/>
    <w:rsid w:val="00D77480"/>
    <w:rsid w:val="00D80743"/>
    <w:rsid w:val="00D95B95"/>
    <w:rsid w:val="00D97AC8"/>
    <w:rsid w:val="00DA2C43"/>
    <w:rsid w:val="00DB1BA4"/>
    <w:rsid w:val="00DB48E5"/>
    <w:rsid w:val="00DB6B1E"/>
    <w:rsid w:val="00DB6D05"/>
    <w:rsid w:val="00DB6FF7"/>
    <w:rsid w:val="00DD2419"/>
    <w:rsid w:val="00DD36D1"/>
    <w:rsid w:val="00DE78AA"/>
    <w:rsid w:val="00E21844"/>
    <w:rsid w:val="00E21BCF"/>
    <w:rsid w:val="00E22B9C"/>
    <w:rsid w:val="00E237DC"/>
    <w:rsid w:val="00E3522D"/>
    <w:rsid w:val="00E44F09"/>
    <w:rsid w:val="00E45EA7"/>
    <w:rsid w:val="00E45F96"/>
    <w:rsid w:val="00E475DA"/>
    <w:rsid w:val="00E5417A"/>
    <w:rsid w:val="00E61675"/>
    <w:rsid w:val="00E67A0A"/>
    <w:rsid w:val="00E71871"/>
    <w:rsid w:val="00E7300F"/>
    <w:rsid w:val="00E80565"/>
    <w:rsid w:val="00E82DA9"/>
    <w:rsid w:val="00E868DB"/>
    <w:rsid w:val="00E90BE2"/>
    <w:rsid w:val="00E95308"/>
    <w:rsid w:val="00EB35D6"/>
    <w:rsid w:val="00EB5208"/>
    <w:rsid w:val="00EC525D"/>
    <w:rsid w:val="00F175BD"/>
    <w:rsid w:val="00F30C06"/>
    <w:rsid w:val="00F33F18"/>
    <w:rsid w:val="00F40017"/>
    <w:rsid w:val="00F61552"/>
    <w:rsid w:val="00F63979"/>
    <w:rsid w:val="00F932DA"/>
    <w:rsid w:val="00F947C5"/>
    <w:rsid w:val="00F96625"/>
    <w:rsid w:val="00F9742E"/>
    <w:rsid w:val="00FA4588"/>
    <w:rsid w:val="00FC79A6"/>
    <w:rsid w:val="00FD2B8A"/>
    <w:rsid w:val="00FD442C"/>
    <w:rsid w:val="00FE3125"/>
    <w:rsid w:val="00FF2D59"/>
    <w:rsid w:val="00FF454D"/>
  </w:rsids>
  <m:mathPr>
    <m:mathFont m:val="Cambria Math"/>
    <m:brkBin m:val="before"/>
    <m:brkBinSub m:val="--"/>
    <m:smallFrac/>
    <m:dispDef/>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E2C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D5D51"/>
    <w:rPr>
      <w:rFonts w:ascii="Akzidenz Grotesk BE" w:hAnsi="Akzidenz Grotesk BE"/>
      <w:lang w:val="es-ES_tradnl"/>
    </w:rPr>
  </w:style>
  <w:style w:type="paragraph" w:styleId="Heading1">
    <w:name w:val="heading 1"/>
    <w:basedOn w:val="Normal"/>
    <w:next w:val="Normal"/>
    <w:link w:val="Heading1Char"/>
    <w:uiPriority w:val="9"/>
    <w:qFormat/>
    <w:rsid w:val="008A124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243"/>
    <w:rPr>
      <w:rFonts w:asciiTheme="majorHAnsi" w:eastAsiaTheme="majorEastAsia" w:hAnsiTheme="majorHAnsi" w:cstheme="majorBidi"/>
      <w:b/>
      <w:bCs/>
      <w:color w:val="345A8A" w:themeColor="accent1" w:themeShade="B5"/>
      <w:sz w:val="32"/>
      <w:szCs w:val="32"/>
      <w:lang w:val="es-ES_tradnl"/>
    </w:rPr>
  </w:style>
  <w:style w:type="paragraph" w:styleId="Header">
    <w:name w:val="header"/>
    <w:basedOn w:val="Normal"/>
    <w:link w:val="HeaderChar"/>
    <w:uiPriority w:val="99"/>
    <w:unhideWhenUsed/>
    <w:rsid w:val="00C514C9"/>
    <w:pPr>
      <w:tabs>
        <w:tab w:val="center" w:pos="4252"/>
        <w:tab w:val="right" w:pos="8504"/>
      </w:tabs>
    </w:pPr>
  </w:style>
  <w:style w:type="character" w:customStyle="1" w:styleId="HeaderChar">
    <w:name w:val="Header Char"/>
    <w:basedOn w:val="DefaultParagraphFont"/>
    <w:link w:val="Header"/>
    <w:uiPriority w:val="99"/>
    <w:rsid w:val="00C514C9"/>
    <w:rPr>
      <w:rFonts w:ascii="Akzidenz Grotesk BE" w:hAnsi="Akzidenz Grotesk BE"/>
      <w:lang w:val="es-ES_tradnl"/>
    </w:rPr>
  </w:style>
  <w:style w:type="paragraph" w:styleId="Footer">
    <w:name w:val="footer"/>
    <w:basedOn w:val="Normal"/>
    <w:link w:val="FooterChar"/>
    <w:uiPriority w:val="99"/>
    <w:unhideWhenUsed/>
    <w:rsid w:val="00C514C9"/>
    <w:pPr>
      <w:tabs>
        <w:tab w:val="center" w:pos="4252"/>
        <w:tab w:val="right" w:pos="8504"/>
      </w:tabs>
    </w:pPr>
  </w:style>
  <w:style w:type="character" w:customStyle="1" w:styleId="FooterChar">
    <w:name w:val="Footer Char"/>
    <w:basedOn w:val="DefaultParagraphFont"/>
    <w:link w:val="Footer"/>
    <w:uiPriority w:val="99"/>
    <w:rsid w:val="00C514C9"/>
    <w:rPr>
      <w:rFonts w:ascii="Akzidenz Grotesk BE" w:hAnsi="Akzidenz Grotesk BE"/>
      <w:lang w:val="es-ES_tradnl"/>
    </w:rPr>
  </w:style>
  <w:style w:type="paragraph" w:styleId="ListParagraph">
    <w:name w:val="List Paragraph"/>
    <w:basedOn w:val="Normal"/>
    <w:uiPriority w:val="34"/>
    <w:qFormat/>
    <w:rsid w:val="004D6DE5"/>
    <w:pPr>
      <w:ind w:left="720"/>
      <w:contextualSpacing/>
    </w:pPr>
  </w:style>
  <w:style w:type="paragraph" w:styleId="NormalWeb">
    <w:name w:val="Normal (Web)"/>
    <w:basedOn w:val="Normal"/>
    <w:uiPriority w:val="99"/>
    <w:semiHidden/>
    <w:unhideWhenUsed/>
    <w:rsid w:val="00CD3BB1"/>
    <w:pPr>
      <w:spacing w:before="100" w:beforeAutospacing="1" w:after="100" w:afterAutospacing="1"/>
    </w:pPr>
    <w:rPr>
      <w:rFonts w:ascii="Times New Roman" w:hAnsi="Times New Roman" w:cs="Times New Roman"/>
      <w:lang w:val="en-US"/>
    </w:rPr>
  </w:style>
  <w:style w:type="character" w:customStyle="1" w:styleId="apple-converted-space">
    <w:name w:val="apple-converted-space"/>
    <w:basedOn w:val="DefaultParagraphFont"/>
    <w:rsid w:val="00AC0ABE"/>
  </w:style>
  <w:style w:type="character" w:styleId="FootnoteReference">
    <w:name w:val="footnote reference"/>
    <w:basedOn w:val="DefaultParagraphFont"/>
    <w:uiPriority w:val="99"/>
    <w:unhideWhenUsed/>
    <w:rsid w:val="00446C66"/>
    <w:rPr>
      <w:vertAlign w:val="superscript"/>
    </w:rPr>
  </w:style>
  <w:style w:type="paragraph" w:styleId="FootnoteText">
    <w:name w:val="footnote text"/>
    <w:basedOn w:val="Normal"/>
    <w:link w:val="FootnoteTextChar"/>
    <w:uiPriority w:val="99"/>
    <w:unhideWhenUsed/>
    <w:rsid w:val="00446C66"/>
    <w:rPr>
      <w:rFonts w:asciiTheme="minorHAnsi" w:hAnsiTheme="minorHAnsi"/>
      <w:lang w:val="en-US"/>
    </w:rPr>
  </w:style>
  <w:style w:type="character" w:customStyle="1" w:styleId="FootnoteTextChar">
    <w:name w:val="Footnote Text Char"/>
    <w:basedOn w:val="DefaultParagraphFont"/>
    <w:link w:val="FootnoteText"/>
    <w:uiPriority w:val="99"/>
    <w:rsid w:val="00446C66"/>
  </w:style>
  <w:style w:type="paragraph" w:customStyle="1" w:styleId="CuerpoA">
    <w:name w:val="Cuerpo A"/>
    <w:rsid w:val="007C5840"/>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rPr>
  </w:style>
  <w:style w:type="character" w:customStyle="1" w:styleId="Ninguno">
    <w:name w:val="Ninguno"/>
    <w:rsid w:val="007C5840"/>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51556">
      <w:bodyDiv w:val="1"/>
      <w:marLeft w:val="0"/>
      <w:marRight w:val="0"/>
      <w:marTop w:val="0"/>
      <w:marBottom w:val="0"/>
      <w:divBdr>
        <w:top w:val="none" w:sz="0" w:space="0" w:color="auto"/>
        <w:left w:val="none" w:sz="0" w:space="0" w:color="auto"/>
        <w:bottom w:val="none" w:sz="0" w:space="0" w:color="auto"/>
        <w:right w:val="none" w:sz="0" w:space="0" w:color="auto"/>
      </w:divBdr>
    </w:div>
    <w:div w:id="1184173685">
      <w:bodyDiv w:val="1"/>
      <w:marLeft w:val="0"/>
      <w:marRight w:val="0"/>
      <w:marTop w:val="0"/>
      <w:marBottom w:val="0"/>
      <w:divBdr>
        <w:top w:val="none" w:sz="0" w:space="0" w:color="auto"/>
        <w:left w:val="none" w:sz="0" w:space="0" w:color="auto"/>
        <w:bottom w:val="none" w:sz="0" w:space="0" w:color="auto"/>
        <w:right w:val="none" w:sz="0" w:space="0" w:color="auto"/>
      </w:divBdr>
    </w:div>
    <w:div w:id="1774478008">
      <w:bodyDiv w:val="1"/>
      <w:marLeft w:val="0"/>
      <w:marRight w:val="0"/>
      <w:marTop w:val="0"/>
      <w:marBottom w:val="0"/>
      <w:divBdr>
        <w:top w:val="none" w:sz="0" w:space="0" w:color="auto"/>
        <w:left w:val="none" w:sz="0" w:space="0" w:color="auto"/>
        <w:bottom w:val="none" w:sz="0" w:space="0" w:color="auto"/>
        <w:right w:val="none" w:sz="0" w:space="0" w:color="auto"/>
      </w:divBdr>
    </w:div>
    <w:div w:id="2085956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comunicacion@madc.cr"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428</Words>
  <Characters>2446</Characters>
  <Application>Microsoft Macintosh Word</Application>
  <DocSecurity>0</DocSecurity>
  <Lines>20</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vt:lpstr>
      <vt:lpstr>Emmanuel Zúñiga explora procesos técnicos en “Medio &amp; Disolución”</vt:lpstr>
    </vt:vector>
  </TitlesOfParts>
  <Company>MADC</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 MADC</dc:creator>
  <cp:keywords/>
  <cp:lastModifiedBy>Eunice Báez Sánchez</cp:lastModifiedBy>
  <cp:revision>6</cp:revision>
  <dcterms:created xsi:type="dcterms:W3CDTF">2017-10-20T20:21:00Z</dcterms:created>
  <dcterms:modified xsi:type="dcterms:W3CDTF">2017-10-23T17:01:00Z</dcterms:modified>
</cp:coreProperties>
</file>